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23D" w:rsidRDefault="00E662AE" w:rsidP="00E662AE">
      <w:pPr>
        <w:jc w:val="center"/>
        <w:rPr>
          <w:rFonts w:ascii="Times New Roman" w:hAnsi="Times New Roman" w:cs="Times New Roman"/>
          <w:b/>
          <w:sz w:val="32"/>
          <w:szCs w:val="32"/>
        </w:rPr>
      </w:pPr>
      <w:r>
        <w:rPr>
          <w:rFonts w:ascii="Times New Roman" w:hAnsi="Times New Roman" w:cs="Times New Roman"/>
          <w:b/>
          <w:sz w:val="32"/>
          <w:szCs w:val="32"/>
        </w:rPr>
        <w:t>CHAIRMAN’S REPORT – FEBRUARY 2021</w:t>
      </w:r>
    </w:p>
    <w:p w:rsidR="0061096E" w:rsidRDefault="0061096E" w:rsidP="00E662AE">
      <w:pPr>
        <w:jc w:val="center"/>
        <w:rPr>
          <w:rFonts w:ascii="Times New Roman" w:hAnsi="Times New Roman" w:cs="Times New Roman"/>
          <w:b/>
          <w:sz w:val="32"/>
          <w:szCs w:val="32"/>
        </w:rPr>
      </w:pPr>
    </w:p>
    <w:p w:rsidR="00E662AE" w:rsidRDefault="00E662AE" w:rsidP="00E662AE">
      <w:pPr>
        <w:rPr>
          <w:rFonts w:ascii="Times New Roman" w:hAnsi="Times New Roman" w:cs="Times New Roman"/>
          <w:sz w:val="24"/>
          <w:szCs w:val="24"/>
        </w:rPr>
      </w:pPr>
      <w:r>
        <w:rPr>
          <w:rFonts w:ascii="Times New Roman" w:hAnsi="Times New Roman" w:cs="Times New Roman"/>
          <w:sz w:val="24"/>
          <w:szCs w:val="24"/>
        </w:rPr>
        <w:t>This is a delayed report as the Trustees have not had a formal meeting for 12 months due to the pandemic and the need for social distancing. Nevertheless the Trustees have continued to work to support the Haematology Department in many ways during this time. This has meant working by email or telephone to make decisions on spending funds held by The Friends.</w:t>
      </w:r>
    </w:p>
    <w:p w:rsidR="00E662AE" w:rsidRDefault="00E662AE" w:rsidP="00E662AE">
      <w:pPr>
        <w:rPr>
          <w:rFonts w:ascii="Times New Roman" w:hAnsi="Times New Roman" w:cs="Times New Roman"/>
          <w:sz w:val="24"/>
          <w:szCs w:val="24"/>
        </w:rPr>
      </w:pPr>
      <w:r>
        <w:rPr>
          <w:rFonts w:ascii="Times New Roman" w:hAnsi="Times New Roman" w:cs="Times New Roman"/>
          <w:sz w:val="24"/>
          <w:szCs w:val="24"/>
        </w:rPr>
        <w:t>The Trustees have continued to invite requests</w:t>
      </w:r>
      <w:r w:rsidR="0059102D">
        <w:rPr>
          <w:rFonts w:ascii="Times New Roman" w:hAnsi="Times New Roman" w:cs="Times New Roman"/>
          <w:sz w:val="24"/>
          <w:szCs w:val="24"/>
        </w:rPr>
        <w:t xml:space="preserve"> for funding from staff in March</w:t>
      </w:r>
      <w:r>
        <w:rPr>
          <w:rFonts w:ascii="Times New Roman" w:hAnsi="Times New Roman" w:cs="Times New Roman"/>
          <w:sz w:val="24"/>
          <w:szCs w:val="24"/>
        </w:rPr>
        <w:t xml:space="preserve"> and September but we have also dealt with requests at other times particularly where the request is to support staff deal with the added difficulties at this time. We were able to support all of the requests made to us including a number of financial grants to individual patients. I am listing below all of the requests</w:t>
      </w:r>
      <w:r w:rsidR="008E5444">
        <w:rPr>
          <w:rFonts w:ascii="Times New Roman" w:hAnsi="Times New Roman" w:cs="Times New Roman"/>
          <w:sz w:val="24"/>
          <w:szCs w:val="24"/>
        </w:rPr>
        <w:t xml:space="preserve"> from staff</w:t>
      </w:r>
      <w:r>
        <w:rPr>
          <w:rFonts w:ascii="Times New Roman" w:hAnsi="Times New Roman" w:cs="Times New Roman"/>
          <w:sz w:val="24"/>
          <w:szCs w:val="24"/>
        </w:rPr>
        <w:t xml:space="preserve"> since my last report</w:t>
      </w:r>
      <w:r w:rsidR="008E5444">
        <w:rPr>
          <w:rFonts w:ascii="Times New Roman" w:hAnsi="Times New Roman" w:cs="Times New Roman"/>
          <w:sz w:val="24"/>
          <w:szCs w:val="24"/>
        </w:rPr>
        <w:t xml:space="preserve"> and which </w:t>
      </w:r>
      <w:r w:rsidR="0061096E">
        <w:rPr>
          <w:rFonts w:ascii="Times New Roman" w:hAnsi="Times New Roman" w:cs="Times New Roman"/>
          <w:sz w:val="24"/>
          <w:szCs w:val="24"/>
        </w:rPr>
        <w:t>total £</w:t>
      </w:r>
      <w:r w:rsidR="008E5444">
        <w:rPr>
          <w:rFonts w:ascii="Times New Roman" w:hAnsi="Times New Roman" w:cs="Times New Roman"/>
          <w:sz w:val="24"/>
          <w:szCs w:val="24"/>
        </w:rPr>
        <w:t>40161</w:t>
      </w:r>
      <w:r>
        <w:rPr>
          <w:rFonts w:ascii="Times New Roman" w:hAnsi="Times New Roman" w:cs="Times New Roman"/>
          <w:sz w:val="24"/>
          <w:szCs w:val="24"/>
        </w:rPr>
        <w:t>:</w:t>
      </w:r>
    </w:p>
    <w:p w:rsidR="00E662AE" w:rsidRDefault="00B91F8D" w:rsidP="00E662AE">
      <w:pPr>
        <w:rPr>
          <w:rFonts w:ascii="Times New Roman" w:hAnsi="Times New Roman" w:cs="Times New Roman"/>
          <w:sz w:val="24"/>
          <w:szCs w:val="24"/>
        </w:rPr>
      </w:pPr>
      <w:r>
        <w:rPr>
          <w:rFonts w:ascii="Times New Roman" w:hAnsi="Times New Roman" w:cs="Times New Roman"/>
          <w:sz w:val="24"/>
          <w:szCs w:val="24"/>
        </w:rPr>
        <w:t>Patient observation machines x 10 Ward 89</w:t>
      </w:r>
    </w:p>
    <w:p w:rsidR="00B91F8D" w:rsidRDefault="00B91F8D" w:rsidP="00E662AE">
      <w:pPr>
        <w:rPr>
          <w:rFonts w:ascii="Times New Roman" w:hAnsi="Times New Roman" w:cs="Times New Roman"/>
          <w:sz w:val="24"/>
          <w:szCs w:val="24"/>
        </w:rPr>
      </w:pPr>
      <w:r>
        <w:rPr>
          <w:rFonts w:ascii="Times New Roman" w:hAnsi="Times New Roman" w:cs="Times New Roman"/>
          <w:sz w:val="24"/>
          <w:szCs w:val="24"/>
        </w:rPr>
        <w:t xml:space="preserve">Drip </w:t>
      </w:r>
      <w:r w:rsidR="0061096E">
        <w:rPr>
          <w:rFonts w:ascii="Times New Roman" w:hAnsi="Times New Roman" w:cs="Times New Roman"/>
          <w:sz w:val="24"/>
          <w:szCs w:val="24"/>
        </w:rPr>
        <w:t>stands;</w:t>
      </w:r>
      <w:r w:rsidR="008E5444">
        <w:rPr>
          <w:rFonts w:ascii="Times New Roman" w:hAnsi="Times New Roman" w:cs="Times New Roman"/>
          <w:sz w:val="24"/>
          <w:szCs w:val="24"/>
        </w:rPr>
        <w:t xml:space="preserve"> </w:t>
      </w:r>
      <w:r>
        <w:rPr>
          <w:rFonts w:ascii="Times New Roman" w:hAnsi="Times New Roman" w:cs="Times New Roman"/>
          <w:sz w:val="24"/>
          <w:szCs w:val="24"/>
        </w:rPr>
        <w:t>saddle stools and carts Ward 87</w:t>
      </w:r>
    </w:p>
    <w:p w:rsidR="00B91F8D" w:rsidRDefault="00B91F8D" w:rsidP="00E662AE">
      <w:pPr>
        <w:rPr>
          <w:rFonts w:ascii="Times New Roman" w:hAnsi="Times New Roman" w:cs="Times New Roman"/>
          <w:sz w:val="24"/>
          <w:szCs w:val="24"/>
        </w:rPr>
      </w:pPr>
      <w:r>
        <w:rPr>
          <w:rFonts w:ascii="Times New Roman" w:hAnsi="Times New Roman" w:cs="Times New Roman"/>
          <w:sz w:val="24"/>
          <w:szCs w:val="24"/>
        </w:rPr>
        <w:t>Furnishings for patients relatives room Ward 88</w:t>
      </w:r>
    </w:p>
    <w:p w:rsidR="00B91F8D" w:rsidRDefault="00B91F8D" w:rsidP="00E662AE">
      <w:pPr>
        <w:rPr>
          <w:rFonts w:ascii="Times New Roman" w:hAnsi="Times New Roman" w:cs="Times New Roman"/>
          <w:sz w:val="24"/>
          <w:szCs w:val="24"/>
        </w:rPr>
      </w:pPr>
      <w:r>
        <w:rPr>
          <w:rFonts w:ascii="Times New Roman" w:hAnsi="Times New Roman" w:cs="Times New Roman"/>
          <w:sz w:val="24"/>
          <w:szCs w:val="24"/>
        </w:rPr>
        <w:t>S</w:t>
      </w:r>
      <w:r w:rsidR="0061096E">
        <w:rPr>
          <w:rFonts w:ascii="Times New Roman" w:hAnsi="Times New Roman" w:cs="Times New Roman"/>
          <w:sz w:val="24"/>
          <w:szCs w:val="24"/>
        </w:rPr>
        <w:t>upport material for Enhanced Supportive Care Service</w:t>
      </w:r>
    </w:p>
    <w:p w:rsidR="00B91F8D" w:rsidRDefault="008E5444" w:rsidP="00E662AE">
      <w:pPr>
        <w:rPr>
          <w:rFonts w:ascii="Times New Roman" w:hAnsi="Times New Roman" w:cs="Times New Roman"/>
          <w:sz w:val="24"/>
          <w:szCs w:val="24"/>
        </w:rPr>
      </w:pPr>
      <w:r>
        <w:rPr>
          <w:rFonts w:ascii="Times New Roman" w:hAnsi="Times New Roman" w:cs="Times New Roman"/>
          <w:sz w:val="24"/>
          <w:szCs w:val="24"/>
        </w:rPr>
        <w:t>Privacy screen and sepsis</w:t>
      </w:r>
      <w:r w:rsidR="00B91F8D">
        <w:rPr>
          <w:rFonts w:ascii="Times New Roman" w:hAnsi="Times New Roman" w:cs="Times New Roman"/>
          <w:sz w:val="24"/>
          <w:szCs w:val="24"/>
        </w:rPr>
        <w:t xml:space="preserve"> trolley Ward 87</w:t>
      </w:r>
    </w:p>
    <w:p w:rsidR="00B91F8D" w:rsidRDefault="00B91F8D" w:rsidP="00E662AE">
      <w:pPr>
        <w:rPr>
          <w:rFonts w:ascii="Times New Roman" w:hAnsi="Times New Roman" w:cs="Times New Roman"/>
          <w:sz w:val="24"/>
          <w:szCs w:val="24"/>
        </w:rPr>
      </w:pPr>
      <w:r>
        <w:rPr>
          <w:rFonts w:ascii="Times New Roman" w:hAnsi="Times New Roman" w:cs="Times New Roman"/>
          <w:sz w:val="24"/>
          <w:szCs w:val="24"/>
        </w:rPr>
        <w:t>Fridges for patient rooms x 6 Ward 89</w:t>
      </w:r>
    </w:p>
    <w:p w:rsidR="00B91F8D" w:rsidRDefault="00B91F8D" w:rsidP="00E662AE">
      <w:pPr>
        <w:rPr>
          <w:rFonts w:ascii="Times New Roman" w:hAnsi="Times New Roman" w:cs="Times New Roman"/>
          <w:sz w:val="24"/>
          <w:szCs w:val="24"/>
        </w:rPr>
      </w:pPr>
      <w:r>
        <w:rPr>
          <w:rFonts w:ascii="Times New Roman" w:hAnsi="Times New Roman" w:cs="Times New Roman"/>
          <w:sz w:val="24"/>
          <w:szCs w:val="24"/>
        </w:rPr>
        <w:t>Two staff to attend virtual ASCAT conference</w:t>
      </w:r>
    </w:p>
    <w:p w:rsidR="00B91F8D" w:rsidRDefault="00B91F8D" w:rsidP="00E662AE">
      <w:pPr>
        <w:rPr>
          <w:rFonts w:ascii="Times New Roman" w:hAnsi="Times New Roman" w:cs="Times New Roman"/>
          <w:sz w:val="24"/>
          <w:szCs w:val="24"/>
        </w:rPr>
      </w:pPr>
      <w:r>
        <w:rPr>
          <w:rFonts w:ascii="Times New Roman" w:hAnsi="Times New Roman" w:cs="Times New Roman"/>
          <w:sz w:val="24"/>
          <w:szCs w:val="24"/>
        </w:rPr>
        <w:t>Portable microscope for Registrars</w:t>
      </w:r>
    </w:p>
    <w:p w:rsidR="00B91F8D" w:rsidRDefault="00B91F8D" w:rsidP="00E662AE">
      <w:pPr>
        <w:rPr>
          <w:rFonts w:ascii="Times New Roman" w:hAnsi="Times New Roman" w:cs="Times New Roman"/>
          <w:sz w:val="24"/>
          <w:szCs w:val="24"/>
        </w:rPr>
      </w:pPr>
      <w:r>
        <w:rPr>
          <w:rFonts w:ascii="Times New Roman" w:hAnsi="Times New Roman" w:cs="Times New Roman"/>
          <w:sz w:val="24"/>
          <w:szCs w:val="24"/>
        </w:rPr>
        <w:t>Laptops for home working Secretarial team</w:t>
      </w:r>
    </w:p>
    <w:p w:rsidR="00B91F8D" w:rsidRDefault="00B91F8D" w:rsidP="00E662AE">
      <w:pPr>
        <w:rPr>
          <w:rFonts w:ascii="Times New Roman" w:hAnsi="Times New Roman" w:cs="Times New Roman"/>
          <w:sz w:val="24"/>
          <w:szCs w:val="24"/>
        </w:rPr>
      </w:pPr>
      <w:r>
        <w:rPr>
          <w:rFonts w:ascii="Times New Roman" w:hAnsi="Times New Roman" w:cs="Times New Roman"/>
          <w:sz w:val="24"/>
          <w:szCs w:val="24"/>
        </w:rPr>
        <w:t>I pad and thermometers for home monitoring of  CAR-T patients</w:t>
      </w:r>
    </w:p>
    <w:p w:rsidR="00B91F8D" w:rsidRDefault="00B91F8D" w:rsidP="00E662AE">
      <w:pPr>
        <w:rPr>
          <w:rFonts w:ascii="Times New Roman" w:hAnsi="Times New Roman" w:cs="Times New Roman"/>
          <w:sz w:val="24"/>
          <w:szCs w:val="24"/>
        </w:rPr>
      </w:pPr>
      <w:r>
        <w:rPr>
          <w:rFonts w:ascii="Times New Roman" w:hAnsi="Times New Roman" w:cs="Times New Roman"/>
          <w:sz w:val="24"/>
          <w:szCs w:val="24"/>
        </w:rPr>
        <w:t>Patient Observation machines x 5 Ward 88</w:t>
      </w:r>
    </w:p>
    <w:p w:rsidR="00B91F8D" w:rsidRDefault="00B91F8D" w:rsidP="00E662AE">
      <w:pPr>
        <w:rPr>
          <w:rFonts w:ascii="Times New Roman" w:hAnsi="Times New Roman" w:cs="Times New Roman"/>
          <w:sz w:val="24"/>
          <w:szCs w:val="24"/>
        </w:rPr>
      </w:pPr>
      <w:r>
        <w:rPr>
          <w:rFonts w:ascii="Times New Roman" w:hAnsi="Times New Roman" w:cs="Times New Roman"/>
          <w:sz w:val="24"/>
          <w:szCs w:val="24"/>
        </w:rPr>
        <w:t>Patient mobility device Ward 88</w:t>
      </w:r>
    </w:p>
    <w:p w:rsidR="00B91F8D" w:rsidRDefault="00B91F8D" w:rsidP="00E662AE">
      <w:pPr>
        <w:rPr>
          <w:rFonts w:ascii="Times New Roman" w:hAnsi="Times New Roman" w:cs="Times New Roman"/>
          <w:sz w:val="24"/>
          <w:szCs w:val="24"/>
        </w:rPr>
      </w:pPr>
      <w:r>
        <w:rPr>
          <w:rFonts w:ascii="Times New Roman" w:hAnsi="Times New Roman" w:cs="Times New Roman"/>
          <w:sz w:val="24"/>
          <w:szCs w:val="24"/>
        </w:rPr>
        <w:t>Digital morphology training and diagnostic module for medical staff</w:t>
      </w:r>
    </w:p>
    <w:p w:rsidR="00E662AE" w:rsidRDefault="00E662AE" w:rsidP="00E662AE">
      <w:pPr>
        <w:rPr>
          <w:rFonts w:ascii="Times New Roman" w:hAnsi="Times New Roman" w:cs="Times New Roman"/>
          <w:sz w:val="24"/>
          <w:szCs w:val="24"/>
        </w:rPr>
      </w:pPr>
    </w:p>
    <w:p w:rsidR="00E662AE" w:rsidRDefault="00E662AE" w:rsidP="00E662AE">
      <w:pPr>
        <w:rPr>
          <w:rFonts w:ascii="Times New Roman" w:hAnsi="Times New Roman" w:cs="Times New Roman"/>
          <w:sz w:val="24"/>
          <w:szCs w:val="24"/>
        </w:rPr>
      </w:pPr>
      <w:r>
        <w:rPr>
          <w:rFonts w:ascii="Times New Roman" w:hAnsi="Times New Roman" w:cs="Times New Roman"/>
          <w:sz w:val="24"/>
          <w:szCs w:val="24"/>
        </w:rPr>
        <w:t>Our income has continued to be strong even though there have been few opportunities to fund raise.</w:t>
      </w:r>
      <w:r w:rsidR="0059102D">
        <w:rPr>
          <w:rFonts w:ascii="Times New Roman" w:hAnsi="Times New Roman" w:cs="Times New Roman"/>
          <w:sz w:val="24"/>
          <w:szCs w:val="24"/>
        </w:rPr>
        <w:t xml:space="preserve"> Our now traditional events such as the Ball and runners at the Great North Run were all cancelled.</w:t>
      </w:r>
      <w:r>
        <w:rPr>
          <w:rFonts w:ascii="Times New Roman" w:hAnsi="Times New Roman" w:cs="Times New Roman"/>
          <w:sz w:val="24"/>
          <w:szCs w:val="24"/>
        </w:rPr>
        <w:t xml:space="preserve"> We benefit from much generosity from former patients and their families and friends and our Justgiving</w:t>
      </w:r>
      <w:r w:rsidR="002B4E73">
        <w:rPr>
          <w:rFonts w:ascii="Times New Roman" w:hAnsi="Times New Roman" w:cs="Times New Roman"/>
          <w:sz w:val="24"/>
          <w:szCs w:val="24"/>
        </w:rPr>
        <w:t xml:space="preserve"> page, </w:t>
      </w:r>
      <w:r w:rsidR="002B4E73" w:rsidRPr="002B4E73">
        <w:rPr>
          <w:rFonts w:ascii="Times New Roman" w:hAnsi="Times New Roman" w:cs="Times New Roman"/>
          <w:color w:val="4F81BD" w:themeColor="accent1"/>
          <w:sz w:val="24"/>
          <w:szCs w:val="24"/>
        </w:rPr>
        <w:t xml:space="preserve">www.justgiving.com/fllu/donate </w:t>
      </w:r>
      <w:r w:rsidR="002B4E73">
        <w:rPr>
          <w:rFonts w:ascii="Times New Roman" w:hAnsi="Times New Roman" w:cs="Times New Roman"/>
          <w:sz w:val="24"/>
          <w:szCs w:val="24"/>
        </w:rPr>
        <w:t>has been especially important in these self-distancing times.</w:t>
      </w:r>
    </w:p>
    <w:p w:rsidR="002B4E73" w:rsidRDefault="002B4E73" w:rsidP="00E662AE">
      <w:pPr>
        <w:rPr>
          <w:rFonts w:ascii="Times New Roman" w:hAnsi="Times New Roman" w:cs="Times New Roman"/>
          <w:sz w:val="24"/>
          <w:szCs w:val="24"/>
        </w:rPr>
      </w:pPr>
      <w:r>
        <w:rPr>
          <w:rFonts w:ascii="Times New Roman" w:hAnsi="Times New Roman" w:cs="Times New Roman"/>
          <w:sz w:val="24"/>
          <w:szCs w:val="24"/>
        </w:rPr>
        <w:lastRenderedPageBreak/>
        <w:t>I mentioned that the Friends had agreed to administer the funds</w:t>
      </w:r>
      <w:r w:rsidR="0059102D">
        <w:rPr>
          <w:rFonts w:ascii="Times New Roman" w:hAnsi="Times New Roman" w:cs="Times New Roman"/>
          <w:sz w:val="24"/>
          <w:szCs w:val="24"/>
        </w:rPr>
        <w:t xml:space="preserve"> raised by Lesley Noble and the </w:t>
      </w:r>
      <w:proofErr w:type="spellStart"/>
      <w:r w:rsidR="0059102D">
        <w:rPr>
          <w:rFonts w:ascii="Times New Roman" w:hAnsi="Times New Roman" w:cs="Times New Roman"/>
          <w:sz w:val="24"/>
          <w:szCs w:val="24"/>
        </w:rPr>
        <w:t>Chevin</w:t>
      </w:r>
      <w:proofErr w:type="spellEnd"/>
      <w:r w:rsidR="0059102D">
        <w:rPr>
          <w:rFonts w:ascii="Times New Roman" w:hAnsi="Times New Roman" w:cs="Times New Roman"/>
          <w:sz w:val="24"/>
          <w:szCs w:val="24"/>
        </w:rPr>
        <w:t xml:space="preserve"> </w:t>
      </w:r>
      <w:r w:rsidR="0061096E">
        <w:rPr>
          <w:rFonts w:ascii="Times New Roman" w:hAnsi="Times New Roman" w:cs="Times New Roman"/>
          <w:sz w:val="24"/>
          <w:szCs w:val="24"/>
        </w:rPr>
        <w:t>Socialites, to</w:t>
      </w:r>
      <w:r w:rsidR="00B91F8D">
        <w:rPr>
          <w:rFonts w:ascii="Times New Roman" w:hAnsi="Times New Roman" w:cs="Times New Roman"/>
          <w:sz w:val="24"/>
          <w:szCs w:val="24"/>
        </w:rPr>
        <w:t xml:space="preserve"> pay for patient bedside TV </w:t>
      </w:r>
      <w:r>
        <w:rPr>
          <w:rFonts w:ascii="Times New Roman" w:hAnsi="Times New Roman" w:cs="Times New Roman"/>
          <w:sz w:val="24"/>
          <w:szCs w:val="24"/>
        </w:rPr>
        <w:t>on Wards 88 and 89</w:t>
      </w:r>
      <w:r w:rsidR="0059102D">
        <w:rPr>
          <w:rFonts w:ascii="Times New Roman" w:hAnsi="Times New Roman" w:cs="Times New Roman"/>
          <w:sz w:val="24"/>
          <w:szCs w:val="24"/>
        </w:rPr>
        <w:t xml:space="preserve"> that is</w:t>
      </w:r>
      <w:r>
        <w:rPr>
          <w:rFonts w:ascii="Times New Roman" w:hAnsi="Times New Roman" w:cs="Times New Roman"/>
          <w:sz w:val="24"/>
          <w:szCs w:val="24"/>
        </w:rPr>
        <w:t xml:space="preserve"> provided by</w:t>
      </w:r>
      <w:r w:rsidR="00B91F8D">
        <w:rPr>
          <w:rFonts w:ascii="Times New Roman" w:hAnsi="Times New Roman" w:cs="Times New Roman"/>
          <w:sz w:val="24"/>
          <w:szCs w:val="24"/>
        </w:rPr>
        <w:t xml:space="preserve"> the company</w:t>
      </w:r>
      <w:r>
        <w:rPr>
          <w:rFonts w:ascii="Times New Roman" w:hAnsi="Times New Roman" w:cs="Times New Roman"/>
          <w:sz w:val="24"/>
          <w:szCs w:val="24"/>
        </w:rPr>
        <w:t xml:space="preserve"> Hospedia. After my last report it turned out that Lesley Noble and Chevin Socialites team had raised sufficient funds to pay for the whole of 2020 and payment was made just before Christmas 2019. Little did any of us realise how crucial this would </w:t>
      </w:r>
      <w:r w:rsidR="0059102D">
        <w:rPr>
          <w:rFonts w:ascii="Times New Roman" w:hAnsi="Times New Roman" w:cs="Times New Roman"/>
          <w:sz w:val="24"/>
          <w:szCs w:val="24"/>
        </w:rPr>
        <w:t>be with the start of lockdown the following</w:t>
      </w:r>
      <w:r>
        <w:rPr>
          <w:rFonts w:ascii="Times New Roman" w:hAnsi="Times New Roman" w:cs="Times New Roman"/>
          <w:sz w:val="24"/>
          <w:szCs w:val="24"/>
        </w:rPr>
        <w:t xml:space="preserve"> March. Lesley and her team continued to fundraise during 2020 by various means and with generous support from many people and companies. In December</w:t>
      </w:r>
      <w:r w:rsidR="0059102D">
        <w:rPr>
          <w:rFonts w:ascii="Times New Roman" w:hAnsi="Times New Roman" w:cs="Times New Roman"/>
          <w:sz w:val="24"/>
          <w:szCs w:val="24"/>
        </w:rPr>
        <w:t xml:space="preserve"> 2020</w:t>
      </w:r>
      <w:r>
        <w:rPr>
          <w:rFonts w:ascii="Times New Roman" w:hAnsi="Times New Roman" w:cs="Times New Roman"/>
          <w:sz w:val="24"/>
          <w:szCs w:val="24"/>
        </w:rPr>
        <w:t xml:space="preserve"> she secured a reduced cost of £22440 for the TV service </w:t>
      </w:r>
      <w:r w:rsidR="0059102D">
        <w:rPr>
          <w:rFonts w:ascii="Times New Roman" w:hAnsi="Times New Roman" w:cs="Times New Roman"/>
          <w:sz w:val="24"/>
          <w:szCs w:val="24"/>
        </w:rPr>
        <w:t>from Hospedia for</w:t>
      </w:r>
      <w:r>
        <w:rPr>
          <w:rFonts w:ascii="Times New Roman" w:hAnsi="Times New Roman" w:cs="Times New Roman"/>
          <w:sz w:val="24"/>
          <w:szCs w:val="24"/>
        </w:rPr>
        <w:t xml:space="preserve"> 2021</w:t>
      </w:r>
      <w:r w:rsidR="0059102D">
        <w:rPr>
          <w:rFonts w:ascii="Times New Roman" w:hAnsi="Times New Roman" w:cs="Times New Roman"/>
          <w:sz w:val="24"/>
          <w:szCs w:val="24"/>
        </w:rPr>
        <w:t>;</w:t>
      </w:r>
      <w:r>
        <w:rPr>
          <w:rFonts w:ascii="Times New Roman" w:hAnsi="Times New Roman" w:cs="Times New Roman"/>
          <w:sz w:val="24"/>
          <w:szCs w:val="24"/>
        </w:rPr>
        <w:t xml:space="preserve"> and remarkably Lesley and her team raised this sum and again we have been able to cover all of the costs for 2021</w:t>
      </w:r>
      <w:r w:rsidR="0059102D">
        <w:rPr>
          <w:rFonts w:ascii="Times New Roman" w:hAnsi="Times New Roman" w:cs="Times New Roman"/>
          <w:sz w:val="24"/>
          <w:szCs w:val="24"/>
        </w:rPr>
        <w:t xml:space="preserve">by a payment in January 2021. Lesley and team are having a rest, before starting fundraising this year for </w:t>
      </w:r>
      <w:r w:rsidR="0061096E">
        <w:rPr>
          <w:rFonts w:ascii="Times New Roman" w:hAnsi="Times New Roman" w:cs="Times New Roman"/>
          <w:sz w:val="24"/>
          <w:szCs w:val="24"/>
        </w:rPr>
        <w:t xml:space="preserve">the costs of the service in </w:t>
      </w:r>
      <w:r w:rsidR="0059102D">
        <w:rPr>
          <w:rFonts w:ascii="Times New Roman" w:hAnsi="Times New Roman" w:cs="Times New Roman"/>
          <w:sz w:val="24"/>
          <w:szCs w:val="24"/>
        </w:rPr>
        <w:t>2022!</w:t>
      </w:r>
    </w:p>
    <w:p w:rsidR="0059102D" w:rsidRDefault="0059102D" w:rsidP="00E662AE">
      <w:pPr>
        <w:rPr>
          <w:rFonts w:ascii="Times New Roman" w:hAnsi="Times New Roman" w:cs="Times New Roman"/>
          <w:sz w:val="24"/>
          <w:szCs w:val="24"/>
        </w:rPr>
      </w:pPr>
      <w:r>
        <w:rPr>
          <w:rFonts w:ascii="Times New Roman" w:hAnsi="Times New Roman" w:cs="Times New Roman"/>
          <w:sz w:val="24"/>
          <w:szCs w:val="24"/>
        </w:rPr>
        <w:t>The Trustees continue to update our website with information about our activities a</w:t>
      </w:r>
      <w:r w:rsidR="00B4328A">
        <w:rPr>
          <w:rFonts w:ascii="Times New Roman" w:hAnsi="Times New Roman" w:cs="Times New Roman"/>
          <w:sz w:val="24"/>
          <w:szCs w:val="24"/>
        </w:rPr>
        <w:t>nd to share our formal accounts</w:t>
      </w:r>
      <w:r>
        <w:rPr>
          <w:rFonts w:ascii="Times New Roman" w:hAnsi="Times New Roman" w:cs="Times New Roman"/>
          <w:sz w:val="24"/>
          <w:szCs w:val="24"/>
        </w:rPr>
        <w:t xml:space="preserve"> </w:t>
      </w:r>
      <w:hyperlink r:id="rId5" w:history="1">
        <w:r w:rsidRPr="00463549">
          <w:rPr>
            <w:rStyle w:val="Hyperlink"/>
            <w:rFonts w:ascii="Times New Roman" w:hAnsi="Times New Roman" w:cs="Times New Roman"/>
            <w:sz w:val="24"/>
            <w:szCs w:val="24"/>
          </w:rPr>
          <w:t>www.friendsofleedshaem.org.uk</w:t>
        </w:r>
      </w:hyperlink>
    </w:p>
    <w:p w:rsidR="00B4328A" w:rsidRDefault="0059102D" w:rsidP="00E662AE">
      <w:pPr>
        <w:rPr>
          <w:rFonts w:ascii="Times New Roman" w:hAnsi="Times New Roman" w:cs="Times New Roman"/>
          <w:sz w:val="24"/>
          <w:szCs w:val="24"/>
        </w:rPr>
      </w:pPr>
      <w:r>
        <w:rPr>
          <w:rFonts w:ascii="Times New Roman" w:hAnsi="Times New Roman" w:cs="Times New Roman"/>
          <w:sz w:val="24"/>
          <w:szCs w:val="24"/>
        </w:rPr>
        <w:t>Two of the Trustees, Carol Bilbrough and Jean Harris keep our Facebook and Twitter accounts</w:t>
      </w:r>
      <w:r w:rsidR="00B4328A">
        <w:rPr>
          <w:rFonts w:ascii="Times New Roman" w:hAnsi="Times New Roman" w:cs="Times New Roman"/>
          <w:sz w:val="24"/>
          <w:szCs w:val="24"/>
        </w:rPr>
        <w:t xml:space="preserve"> up to date with relevant information:</w:t>
      </w:r>
    </w:p>
    <w:p w:rsidR="0059102D" w:rsidRDefault="00811A52" w:rsidP="00E662AE">
      <w:pPr>
        <w:rPr>
          <w:rFonts w:ascii="Times New Roman" w:hAnsi="Times New Roman" w:cs="Times New Roman"/>
          <w:sz w:val="24"/>
          <w:szCs w:val="24"/>
        </w:rPr>
      </w:pPr>
      <w:r>
        <w:rPr>
          <w:rFonts w:ascii="Times New Roman" w:hAnsi="Times New Roman" w:cs="Times New Roman"/>
          <w:sz w:val="24"/>
          <w:szCs w:val="24"/>
        </w:rPr>
        <w:t xml:space="preserve"> </w:t>
      </w:r>
      <w:r>
        <w:rPr>
          <w:noProof/>
          <w:lang w:eastAsia="en-GB"/>
        </w:rPr>
        <w:drawing>
          <wp:inline distT="0" distB="0" distL="0" distR="0" wp14:anchorId="28BAA392" wp14:editId="1B21D2DC">
            <wp:extent cx="230400" cy="230400"/>
            <wp:effectExtent l="0" t="0" r="0" b="0"/>
            <wp:docPr id="1" name="Picture 1" descr="C:\Users\David\AppData\Local\Microsoft\Windows\INetCache\Content.MSO\DDD47A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MSO\DDD47AF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400" cy="230400"/>
                    </a:xfrm>
                    <a:prstGeom prst="rect">
                      <a:avLst/>
                    </a:prstGeom>
                    <a:noFill/>
                    <a:ln>
                      <a:noFill/>
                    </a:ln>
                  </pic:spPr>
                </pic:pic>
              </a:graphicData>
            </a:graphic>
          </wp:inline>
        </w:drawing>
      </w:r>
      <w:r w:rsidR="00B4328A">
        <w:rPr>
          <w:rFonts w:ascii="Times New Roman" w:hAnsi="Times New Roman" w:cs="Times New Roman"/>
          <w:sz w:val="24"/>
          <w:szCs w:val="24"/>
        </w:rPr>
        <w:t xml:space="preserve"> @LeedsCentrefor LeukaemiaLymphomaandMyeloma</w:t>
      </w:r>
    </w:p>
    <w:p w:rsidR="00B4328A" w:rsidRDefault="00811A52" w:rsidP="00E662AE">
      <w:pPr>
        <w:rPr>
          <w:rFonts w:ascii="Times New Roman" w:hAnsi="Times New Roman" w:cs="Times New Roman"/>
          <w:sz w:val="24"/>
          <w:szCs w:val="24"/>
        </w:rPr>
      </w:pPr>
      <w:r>
        <w:rPr>
          <w:noProof/>
          <w:lang w:eastAsia="en-GB"/>
        </w:rPr>
        <w:drawing>
          <wp:inline distT="0" distB="0" distL="0" distR="0" wp14:anchorId="7F41046D" wp14:editId="7C53C992">
            <wp:extent cx="162000" cy="162000"/>
            <wp:effectExtent l="0" t="0" r="9525" b="9525"/>
            <wp:docPr id="2" name="Picture 2" descr="C:\Users\David\AppData\Local\Microsoft\Windows\INetCache\Content.MSO\6B7EAE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vid\AppData\Local\Microsoft\Windows\INetCache\Content.MSO\6B7EAE8C.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00B4328A">
        <w:rPr>
          <w:rFonts w:ascii="Times New Roman" w:hAnsi="Times New Roman" w:cs="Times New Roman"/>
          <w:sz w:val="24"/>
          <w:szCs w:val="24"/>
        </w:rPr>
        <w:t xml:space="preserve"> @Leeds_Friends</w:t>
      </w:r>
    </w:p>
    <w:p w:rsidR="00B4328A" w:rsidRDefault="00B4328A" w:rsidP="00E662AE">
      <w:pPr>
        <w:rPr>
          <w:rFonts w:ascii="Times New Roman" w:hAnsi="Times New Roman" w:cs="Times New Roman"/>
          <w:sz w:val="24"/>
          <w:szCs w:val="24"/>
        </w:rPr>
      </w:pPr>
      <w:r>
        <w:rPr>
          <w:rFonts w:ascii="Times New Roman" w:hAnsi="Times New Roman" w:cs="Times New Roman"/>
          <w:sz w:val="24"/>
          <w:szCs w:val="24"/>
        </w:rPr>
        <w:t>The Friends have continued to be able to support the work of the Haematology Department only due to the considerable time and effort that is volunteered by the Trustees and a very large number of supporters.</w:t>
      </w:r>
      <w:r w:rsidR="003A04A3">
        <w:rPr>
          <w:rFonts w:ascii="Times New Roman" w:hAnsi="Times New Roman" w:cs="Times New Roman"/>
          <w:sz w:val="24"/>
          <w:szCs w:val="24"/>
        </w:rPr>
        <w:t xml:space="preserve"> I am once again especially grateful</w:t>
      </w:r>
      <w:bookmarkStart w:id="0" w:name="_GoBack"/>
      <w:bookmarkEnd w:id="0"/>
      <w:r w:rsidR="003A04A3">
        <w:rPr>
          <w:rFonts w:ascii="Times New Roman" w:hAnsi="Times New Roman" w:cs="Times New Roman"/>
          <w:sz w:val="24"/>
          <w:szCs w:val="24"/>
        </w:rPr>
        <w:t xml:space="preserve"> to Carol </w:t>
      </w:r>
      <w:proofErr w:type="spellStart"/>
      <w:r w:rsidR="003A04A3">
        <w:rPr>
          <w:rFonts w:ascii="Times New Roman" w:hAnsi="Times New Roman" w:cs="Times New Roman"/>
          <w:sz w:val="24"/>
          <w:szCs w:val="24"/>
        </w:rPr>
        <w:t>Bilbrough</w:t>
      </w:r>
      <w:proofErr w:type="spellEnd"/>
      <w:r w:rsidR="003A04A3">
        <w:rPr>
          <w:rFonts w:ascii="Times New Roman" w:hAnsi="Times New Roman" w:cs="Times New Roman"/>
          <w:sz w:val="24"/>
          <w:szCs w:val="24"/>
        </w:rPr>
        <w:t xml:space="preserve"> who is the Friends main contact with supporters and staff. </w:t>
      </w:r>
      <w:r>
        <w:rPr>
          <w:rFonts w:ascii="Times New Roman" w:hAnsi="Times New Roman" w:cs="Times New Roman"/>
          <w:sz w:val="24"/>
          <w:szCs w:val="24"/>
        </w:rPr>
        <w:t xml:space="preserve"> It is thanks to</w:t>
      </w:r>
      <w:r w:rsidR="003A04A3">
        <w:rPr>
          <w:rFonts w:ascii="Times New Roman" w:hAnsi="Times New Roman" w:cs="Times New Roman"/>
          <w:sz w:val="24"/>
          <w:szCs w:val="24"/>
        </w:rPr>
        <w:t xml:space="preserve"> all of</w:t>
      </w:r>
      <w:r>
        <w:rPr>
          <w:rFonts w:ascii="Times New Roman" w:hAnsi="Times New Roman" w:cs="Times New Roman"/>
          <w:sz w:val="24"/>
          <w:szCs w:val="24"/>
        </w:rPr>
        <w:t xml:space="preserve"> them that the Friends have had yet another very successful year. It seems as though 2021 will be challenging but the Friends remain well placed to support staff and patients</w:t>
      </w:r>
      <w:r w:rsidR="003A04A3">
        <w:rPr>
          <w:rFonts w:ascii="Times New Roman" w:hAnsi="Times New Roman" w:cs="Times New Roman"/>
          <w:sz w:val="24"/>
          <w:szCs w:val="24"/>
        </w:rPr>
        <w:t xml:space="preserve"> in the Haematology Department</w:t>
      </w:r>
      <w:r>
        <w:rPr>
          <w:rFonts w:ascii="Times New Roman" w:hAnsi="Times New Roman" w:cs="Times New Roman"/>
          <w:sz w:val="24"/>
          <w:szCs w:val="24"/>
        </w:rPr>
        <w:t>.</w:t>
      </w:r>
    </w:p>
    <w:p w:rsidR="00B4328A" w:rsidRDefault="00B4328A" w:rsidP="00E662AE">
      <w:pPr>
        <w:rPr>
          <w:rFonts w:ascii="Times New Roman" w:hAnsi="Times New Roman" w:cs="Times New Roman"/>
          <w:sz w:val="24"/>
          <w:szCs w:val="24"/>
        </w:rPr>
      </w:pPr>
      <w:r>
        <w:rPr>
          <w:rFonts w:ascii="Times New Roman" w:hAnsi="Times New Roman" w:cs="Times New Roman"/>
          <w:sz w:val="24"/>
          <w:szCs w:val="24"/>
        </w:rPr>
        <w:t>David A Fox</w:t>
      </w:r>
    </w:p>
    <w:p w:rsidR="00B4328A" w:rsidRDefault="00B4328A" w:rsidP="00E662AE">
      <w:pPr>
        <w:rPr>
          <w:rFonts w:ascii="Times New Roman" w:hAnsi="Times New Roman" w:cs="Times New Roman"/>
          <w:sz w:val="24"/>
          <w:szCs w:val="24"/>
        </w:rPr>
      </w:pPr>
      <w:r>
        <w:rPr>
          <w:rFonts w:ascii="Times New Roman" w:hAnsi="Times New Roman" w:cs="Times New Roman"/>
          <w:sz w:val="24"/>
          <w:szCs w:val="24"/>
        </w:rPr>
        <w:t>Chairman of the Trustees</w:t>
      </w:r>
    </w:p>
    <w:p w:rsidR="00B4328A" w:rsidRPr="00E662AE" w:rsidRDefault="00B4328A" w:rsidP="00E662AE">
      <w:pPr>
        <w:rPr>
          <w:rFonts w:ascii="Times New Roman" w:hAnsi="Times New Roman" w:cs="Times New Roman"/>
          <w:sz w:val="24"/>
          <w:szCs w:val="24"/>
        </w:rPr>
      </w:pPr>
      <w:r>
        <w:rPr>
          <w:rFonts w:ascii="Times New Roman" w:hAnsi="Times New Roman" w:cs="Times New Roman"/>
          <w:sz w:val="24"/>
          <w:szCs w:val="24"/>
        </w:rPr>
        <w:t>2</w:t>
      </w:r>
      <w:r w:rsidRPr="00B4328A">
        <w:rPr>
          <w:rFonts w:ascii="Times New Roman" w:hAnsi="Times New Roman" w:cs="Times New Roman"/>
          <w:sz w:val="24"/>
          <w:szCs w:val="24"/>
          <w:vertAlign w:val="superscript"/>
        </w:rPr>
        <w:t>nd</w:t>
      </w:r>
      <w:r>
        <w:rPr>
          <w:rFonts w:ascii="Times New Roman" w:hAnsi="Times New Roman" w:cs="Times New Roman"/>
          <w:sz w:val="24"/>
          <w:szCs w:val="24"/>
        </w:rPr>
        <w:t xml:space="preserve"> February 2021</w:t>
      </w:r>
    </w:p>
    <w:sectPr w:rsidR="00B4328A" w:rsidRPr="00E66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AE"/>
    <w:rsid w:val="002B4E73"/>
    <w:rsid w:val="003A04A3"/>
    <w:rsid w:val="0059102D"/>
    <w:rsid w:val="0061096E"/>
    <w:rsid w:val="00811A52"/>
    <w:rsid w:val="008E5444"/>
    <w:rsid w:val="0093723D"/>
    <w:rsid w:val="00B4328A"/>
    <w:rsid w:val="00B91F8D"/>
    <w:rsid w:val="00E6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02D"/>
    <w:rPr>
      <w:color w:val="0000FF" w:themeColor="hyperlink"/>
      <w:u w:val="single"/>
    </w:rPr>
  </w:style>
  <w:style w:type="paragraph" w:styleId="BalloonText">
    <w:name w:val="Balloon Text"/>
    <w:basedOn w:val="Normal"/>
    <w:link w:val="BalloonTextChar"/>
    <w:uiPriority w:val="99"/>
    <w:semiHidden/>
    <w:unhideWhenUsed/>
    <w:rsid w:val="0081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02D"/>
    <w:rPr>
      <w:color w:val="0000FF" w:themeColor="hyperlink"/>
      <w:u w:val="single"/>
    </w:rPr>
  </w:style>
  <w:style w:type="paragraph" w:styleId="BalloonText">
    <w:name w:val="Balloon Text"/>
    <w:basedOn w:val="Normal"/>
    <w:link w:val="BalloonTextChar"/>
    <w:uiPriority w:val="99"/>
    <w:semiHidden/>
    <w:unhideWhenUsed/>
    <w:rsid w:val="00811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friendsofleedshaem.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Anthony Fox</dc:creator>
  <cp:lastModifiedBy>David Anthony Fox</cp:lastModifiedBy>
  <cp:revision>2</cp:revision>
  <dcterms:created xsi:type="dcterms:W3CDTF">2021-02-03T12:27:00Z</dcterms:created>
  <dcterms:modified xsi:type="dcterms:W3CDTF">2021-02-03T12:27:00Z</dcterms:modified>
</cp:coreProperties>
</file>